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3E" w:rsidRPr="005F4B46" w:rsidRDefault="00AA0798" w:rsidP="005F4B4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B46">
        <w:rPr>
          <w:rFonts w:ascii="Times New Roman" w:hAnsi="Times New Roman" w:cs="Times New Roman"/>
          <w:b/>
          <w:sz w:val="28"/>
          <w:szCs w:val="28"/>
        </w:rPr>
        <w:t>НЮРНБЕРГСКИЙ ПРОЦЕСС</w:t>
      </w:r>
    </w:p>
    <w:p w:rsidR="002B553E" w:rsidRPr="005F4B46" w:rsidRDefault="002B5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53E" w:rsidRPr="005F4B46" w:rsidRDefault="002B5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B46">
        <w:rPr>
          <w:rFonts w:ascii="Times New Roman" w:hAnsi="Times New Roman" w:cs="Times New Roman"/>
          <w:sz w:val="28"/>
          <w:szCs w:val="28"/>
        </w:rPr>
        <w:t>В мае 1945 г. общими усилиями объединенных наций при решающей роли Советского Союза было уничтожено тоталитарное государство, основанное на идеологии национал-социализма, именовавшее себя</w:t>
      </w:r>
      <w:proofErr w:type="gramStart"/>
      <w:r w:rsidRPr="005F4B4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5F4B46">
        <w:rPr>
          <w:rFonts w:ascii="Times New Roman" w:hAnsi="Times New Roman" w:cs="Times New Roman"/>
          <w:sz w:val="28"/>
          <w:szCs w:val="28"/>
        </w:rPr>
        <w:t>ретьим (Тысячелетним) рейхом. Важным правовым последствием этого события явилось учреждение Международного военного трибунала и его последующая деятельность по осуждению главных военных преступников нацистской Германии.</w:t>
      </w:r>
    </w:p>
    <w:p w:rsidR="002B553E" w:rsidRPr="005F4B46" w:rsidRDefault="002B5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B46">
        <w:rPr>
          <w:rFonts w:ascii="Times New Roman" w:hAnsi="Times New Roman" w:cs="Times New Roman"/>
          <w:sz w:val="28"/>
          <w:szCs w:val="28"/>
        </w:rPr>
        <w:t xml:space="preserve">Чудовищные преступления, совершенные нацистами, требовали правовой оценки. Первые шаги со стороны лидеров антигитлеровской коалиции в этом направлении были предприняты в октябре 1943 г. в подписанной ими московской </w:t>
      </w:r>
      <w:hyperlink r:id="rId4" w:history="1">
        <w:r w:rsidRPr="005F4B46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5F4B46">
        <w:rPr>
          <w:rFonts w:ascii="Times New Roman" w:hAnsi="Times New Roman" w:cs="Times New Roman"/>
          <w:sz w:val="28"/>
          <w:szCs w:val="28"/>
        </w:rPr>
        <w:t xml:space="preserve">. В ней, в частности, отмечалось: "Те германские офицеры, солдаты и члены нацистской партии, которые ответственны за зверства, массовые убийства и экзекуции, будут высланы в страны, в которых они совершили свои мерзкие преступления, предстанут перед судом и понесут наказание по законам этих освобожденных стран. Данная </w:t>
      </w:r>
      <w:hyperlink r:id="rId5" w:history="1">
        <w:r w:rsidRPr="005F4B46">
          <w:rPr>
            <w:rFonts w:ascii="Times New Roman" w:hAnsi="Times New Roman" w:cs="Times New Roman"/>
            <w:sz w:val="28"/>
            <w:szCs w:val="28"/>
          </w:rPr>
          <w:t>Декларация</w:t>
        </w:r>
      </w:hyperlink>
      <w:r w:rsidRPr="005F4B46">
        <w:rPr>
          <w:rFonts w:ascii="Times New Roman" w:hAnsi="Times New Roman" w:cs="Times New Roman"/>
          <w:sz w:val="28"/>
          <w:szCs w:val="28"/>
        </w:rPr>
        <w:t xml:space="preserve"> не распространяется на главных военных преступников, преступления которых не имеют конкретной географической локализации и которые будут наказаны совместным решением правительств союзных государств".</w:t>
      </w:r>
    </w:p>
    <w:p w:rsidR="002B553E" w:rsidRPr="005F4B46" w:rsidRDefault="002B553E" w:rsidP="002B5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B46">
        <w:rPr>
          <w:rFonts w:ascii="Times New Roman" w:hAnsi="Times New Roman" w:cs="Times New Roman"/>
          <w:sz w:val="28"/>
          <w:szCs w:val="28"/>
        </w:rPr>
        <w:t xml:space="preserve">Фактическими основаниями ответственности за преступления, совершенные нацистами, являлись конкретные деяния (действия либо бездействие), совершенные по отношению к гражданскому населению оккупированных стран, военнопленным, другим категориям граждан и не граждан. Московская </w:t>
      </w:r>
      <w:hyperlink r:id="rId6" w:history="1">
        <w:r w:rsidRPr="005F4B46">
          <w:rPr>
            <w:rFonts w:ascii="Times New Roman" w:hAnsi="Times New Roman" w:cs="Times New Roman"/>
            <w:sz w:val="28"/>
            <w:szCs w:val="28"/>
          </w:rPr>
          <w:t>Декларация</w:t>
        </w:r>
      </w:hyperlink>
      <w:r w:rsidRPr="005F4B46">
        <w:rPr>
          <w:rFonts w:ascii="Times New Roman" w:hAnsi="Times New Roman" w:cs="Times New Roman"/>
          <w:sz w:val="28"/>
          <w:szCs w:val="28"/>
        </w:rPr>
        <w:t xml:space="preserve"> имела огромное значение для решения вопроса о привлечении к ответственности нацистских преступников. Ее положения имели обязательную силу </w:t>
      </w:r>
      <w:proofErr w:type="gramStart"/>
      <w:r w:rsidRPr="005F4B4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F4B46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5F4B46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5F4B46">
        <w:rPr>
          <w:rFonts w:ascii="Times New Roman" w:hAnsi="Times New Roman" w:cs="Times New Roman"/>
          <w:sz w:val="28"/>
          <w:szCs w:val="28"/>
        </w:rPr>
        <w:t xml:space="preserve"> 25 стран антигитлеровской коалиции, что исключало возможность нацистским палачам найти политическое убежище на территории какого-либо из союзных государств. </w:t>
      </w:r>
    </w:p>
    <w:p w:rsidR="002B553E" w:rsidRPr="005F4B46" w:rsidRDefault="002B553E" w:rsidP="002B5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B4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5F4B46">
          <w:rPr>
            <w:rFonts w:ascii="Times New Roman" w:hAnsi="Times New Roman" w:cs="Times New Roman"/>
            <w:sz w:val="28"/>
            <w:szCs w:val="28"/>
          </w:rPr>
          <w:t>ст. 6</w:t>
        </w:r>
      </w:hyperlink>
      <w:r w:rsidRPr="005F4B46">
        <w:rPr>
          <w:rFonts w:ascii="Times New Roman" w:hAnsi="Times New Roman" w:cs="Times New Roman"/>
          <w:sz w:val="28"/>
          <w:szCs w:val="28"/>
        </w:rPr>
        <w:t xml:space="preserve"> Устава МВТ являлись подлежащими юрисдикции Трибунала и влекущими за собой индивидуальную ответственность за </w:t>
      </w:r>
      <w:r w:rsidRPr="005F4B46">
        <w:rPr>
          <w:rFonts w:ascii="Times New Roman" w:hAnsi="Times New Roman" w:cs="Times New Roman"/>
          <w:b/>
          <w:sz w:val="28"/>
          <w:szCs w:val="28"/>
        </w:rPr>
        <w:t>преступления против мира</w:t>
      </w:r>
      <w:r w:rsidRPr="005F4B46">
        <w:rPr>
          <w:rFonts w:ascii="Times New Roman" w:hAnsi="Times New Roman" w:cs="Times New Roman"/>
          <w:sz w:val="28"/>
          <w:szCs w:val="28"/>
        </w:rPr>
        <w:t xml:space="preserve"> (а именно: планирование, подготовка, развязывание или ведение агрессивной войны или войны в нарушение международных договоров, соглашений или заверений), </w:t>
      </w:r>
      <w:r w:rsidRPr="005F4B46">
        <w:rPr>
          <w:rFonts w:ascii="Times New Roman" w:hAnsi="Times New Roman" w:cs="Times New Roman"/>
          <w:b/>
          <w:sz w:val="28"/>
          <w:szCs w:val="28"/>
        </w:rPr>
        <w:t>военные преступления</w:t>
      </w:r>
      <w:r w:rsidRPr="005F4B46">
        <w:rPr>
          <w:rFonts w:ascii="Times New Roman" w:hAnsi="Times New Roman" w:cs="Times New Roman"/>
          <w:sz w:val="28"/>
          <w:szCs w:val="28"/>
        </w:rPr>
        <w:t xml:space="preserve"> (нарушение законов и обычаев войны;</w:t>
      </w:r>
      <w:proofErr w:type="gramEnd"/>
      <w:r w:rsidRPr="005F4B46">
        <w:rPr>
          <w:rFonts w:ascii="Times New Roman" w:hAnsi="Times New Roman" w:cs="Times New Roman"/>
          <w:sz w:val="28"/>
          <w:szCs w:val="28"/>
        </w:rPr>
        <w:t xml:space="preserve"> убийства, истязания гражданского населения оккупированной территории, военнопленных, заложников; увод в рабство; ограбление общественной или частной собственности; бессмысленное разрушение городов и деревень; </w:t>
      </w:r>
      <w:proofErr w:type="gramStart"/>
      <w:r w:rsidRPr="005F4B46">
        <w:rPr>
          <w:rFonts w:ascii="Times New Roman" w:hAnsi="Times New Roman" w:cs="Times New Roman"/>
          <w:sz w:val="28"/>
          <w:szCs w:val="28"/>
        </w:rPr>
        <w:t xml:space="preserve">разорение, не оправданное военной необходимостью, другие преступления) и </w:t>
      </w:r>
      <w:r w:rsidRPr="005F4B46">
        <w:rPr>
          <w:rFonts w:ascii="Times New Roman" w:hAnsi="Times New Roman" w:cs="Times New Roman"/>
          <w:b/>
          <w:sz w:val="28"/>
          <w:szCs w:val="28"/>
        </w:rPr>
        <w:t>преступления против человечности</w:t>
      </w:r>
      <w:r w:rsidRPr="005F4B46">
        <w:rPr>
          <w:rFonts w:ascii="Times New Roman" w:hAnsi="Times New Roman" w:cs="Times New Roman"/>
          <w:sz w:val="28"/>
          <w:szCs w:val="28"/>
        </w:rPr>
        <w:t xml:space="preserve"> (убийства, истребление, порабощение, ссылка и другие жестокости, совершенные в отношении гражданского населения, преследования по политическим, расовым или религиозным мотивам с целью осуществления любого преступления, подлежащего </w:t>
      </w:r>
      <w:r w:rsidRPr="005F4B46">
        <w:rPr>
          <w:rFonts w:ascii="Times New Roman" w:hAnsi="Times New Roman" w:cs="Times New Roman"/>
          <w:sz w:val="28"/>
          <w:szCs w:val="28"/>
        </w:rPr>
        <w:lastRenderedPageBreak/>
        <w:t>юрисдикции Трибунала, независимо от того, являлись ли эти действия нарушением внутреннего права государства, где они были совершены, или нет).</w:t>
      </w:r>
      <w:proofErr w:type="gramEnd"/>
      <w:r w:rsidRPr="005F4B46">
        <w:rPr>
          <w:rFonts w:ascii="Times New Roman" w:hAnsi="Times New Roman" w:cs="Times New Roman"/>
          <w:sz w:val="28"/>
          <w:szCs w:val="28"/>
        </w:rPr>
        <w:t xml:space="preserve"> Руководители, организаторы, подстрекатели и пособники, участвовавшие в составлении общего плана или заговора, направленного к совершению любых из вышеприведенных преступлений, должны были нести ответственность за все действия, совершенные любыми лицами с целью осуществления такого плана.</w:t>
      </w:r>
    </w:p>
    <w:p w:rsidR="00AA0798" w:rsidRPr="005F4B46" w:rsidRDefault="002B5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B46">
        <w:rPr>
          <w:rFonts w:ascii="Times New Roman" w:hAnsi="Times New Roman" w:cs="Times New Roman"/>
          <w:sz w:val="28"/>
          <w:szCs w:val="28"/>
        </w:rPr>
        <w:t xml:space="preserve">Уголовное преследование, кроме сурового и справедливого наказания виновного и защиты пострадавших от преступлений, нацелено также на общую и частичную превенции. В этом смысле правовое значение Нюрнбергского процесса огромно. Он создал прецедент привлечения к международной уголовной ответственности высших лиц нацистской Германии, виновных в совершении тягчайших преступлений против мира и человечности. </w:t>
      </w:r>
    </w:p>
    <w:p w:rsidR="002B553E" w:rsidRPr="005F4B46" w:rsidRDefault="002B55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B46">
        <w:rPr>
          <w:rFonts w:ascii="Times New Roman" w:hAnsi="Times New Roman" w:cs="Times New Roman"/>
          <w:sz w:val="28"/>
          <w:szCs w:val="28"/>
        </w:rPr>
        <w:t xml:space="preserve">Нюрнбергский военный трибунал не мог, да и не ставил такой цели - разом осудить все преступления тоталитарного режима вообще, но он, проанализировав все преступные деяния и правовой </w:t>
      </w:r>
      <w:proofErr w:type="gramStart"/>
      <w:r w:rsidRPr="005F4B46">
        <w:rPr>
          <w:rFonts w:ascii="Times New Roman" w:hAnsi="Times New Roman" w:cs="Times New Roman"/>
          <w:sz w:val="28"/>
          <w:szCs w:val="28"/>
        </w:rPr>
        <w:t>беспредел</w:t>
      </w:r>
      <w:proofErr w:type="gramEnd"/>
      <w:r w:rsidRPr="005F4B46">
        <w:rPr>
          <w:rFonts w:ascii="Times New Roman" w:hAnsi="Times New Roman" w:cs="Times New Roman"/>
          <w:sz w:val="28"/>
          <w:szCs w:val="28"/>
        </w:rPr>
        <w:t>, осудил один из самых одиозных из них - нацистский режим. Именно решения Трибунала стали основой для последующих национальных законодательных актов во многих странах Европы и Америки и норм международного права в области защиты прав человека и гуманитарных ценностей.</w:t>
      </w:r>
    </w:p>
    <w:sectPr w:rsidR="002B553E" w:rsidRPr="005F4B46" w:rsidSect="00A5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553E"/>
    <w:rsid w:val="002B553E"/>
    <w:rsid w:val="004F5EAC"/>
    <w:rsid w:val="005F4B46"/>
    <w:rsid w:val="00AA0798"/>
    <w:rsid w:val="00AB35DB"/>
    <w:rsid w:val="00D7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5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55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A84730BE4C78394F95B71F179D8F90EA6EE6595BA45575C546DF5401DC00EA9705F4B64BAC6AZ3F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A84730BE4C78394F95B71F179D8F90EA6DE25F55A45575C546DF5401DC00EA9705F4B64BAC68Z3FFL" TargetMode="External"/><Relationship Id="rId5" Type="http://schemas.openxmlformats.org/officeDocument/2006/relationships/hyperlink" Target="consultantplus://offline/ref=BCA84730BE4C78394F95B71F179D8F90EA6DE25F55A45575C546DF5401DC00EA9705F4B64BAC68Z3FFL" TargetMode="External"/><Relationship Id="rId4" Type="http://schemas.openxmlformats.org/officeDocument/2006/relationships/hyperlink" Target="consultantplus://offline/ref=BCA84730BE4C78394F95B71F179D8F90EA6DE25F55A45575C546DF5401DC00EA9705F4B64BAC68Z3FF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2016-11-22T11:16:00Z</cp:lastPrinted>
  <dcterms:created xsi:type="dcterms:W3CDTF">2016-11-22T11:05:00Z</dcterms:created>
  <dcterms:modified xsi:type="dcterms:W3CDTF">2016-11-25T08:52:00Z</dcterms:modified>
</cp:coreProperties>
</file>